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6D8" w:rsidRPr="007E5F81" w:rsidRDefault="009E541F" w:rsidP="00E04B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5F81">
        <w:rPr>
          <w:rFonts w:ascii="Times New Roman" w:hAnsi="Times New Roman" w:cs="Times New Roman"/>
          <w:b/>
          <w:sz w:val="24"/>
          <w:szCs w:val="24"/>
        </w:rPr>
        <w:t xml:space="preserve">Анализ ОГЭ по биологии 9 класса МБОУ «Федотовская ООШ» </w:t>
      </w:r>
      <w:r w:rsidR="00E04BB0" w:rsidRPr="007E5F81">
        <w:rPr>
          <w:rFonts w:ascii="Times New Roman" w:hAnsi="Times New Roman" w:cs="Times New Roman"/>
          <w:b/>
          <w:sz w:val="24"/>
          <w:szCs w:val="24"/>
        </w:rPr>
        <w:t xml:space="preserve">МО ЛМР РТ </w:t>
      </w:r>
    </w:p>
    <w:p w:rsidR="0027625B" w:rsidRPr="007E5F81" w:rsidRDefault="009E541F" w:rsidP="00E04B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5F81">
        <w:rPr>
          <w:rFonts w:ascii="Times New Roman" w:hAnsi="Times New Roman" w:cs="Times New Roman"/>
          <w:b/>
          <w:sz w:val="24"/>
          <w:szCs w:val="24"/>
        </w:rPr>
        <w:t xml:space="preserve">2022-2023 </w:t>
      </w:r>
      <w:proofErr w:type="spellStart"/>
      <w:r w:rsidRPr="007E5F81">
        <w:rPr>
          <w:rFonts w:ascii="Times New Roman" w:hAnsi="Times New Roman" w:cs="Times New Roman"/>
          <w:b/>
          <w:sz w:val="24"/>
          <w:szCs w:val="24"/>
        </w:rPr>
        <w:t>уч</w:t>
      </w:r>
      <w:proofErr w:type="spellEnd"/>
      <w:r w:rsidRPr="007E5F81">
        <w:rPr>
          <w:rFonts w:ascii="Times New Roman" w:hAnsi="Times New Roman" w:cs="Times New Roman"/>
          <w:b/>
          <w:sz w:val="24"/>
          <w:szCs w:val="24"/>
        </w:rPr>
        <w:t>.</w:t>
      </w:r>
      <w:r w:rsidR="00E04BB0" w:rsidRPr="007E5F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5F81">
        <w:rPr>
          <w:rFonts w:ascii="Times New Roman" w:hAnsi="Times New Roman" w:cs="Times New Roman"/>
          <w:b/>
          <w:sz w:val="24"/>
          <w:szCs w:val="24"/>
        </w:rPr>
        <w:t>год</w:t>
      </w:r>
      <w:r w:rsidR="00056191" w:rsidRPr="007E5F81">
        <w:rPr>
          <w:rFonts w:ascii="Times New Roman" w:hAnsi="Times New Roman" w:cs="Times New Roman"/>
          <w:b/>
          <w:sz w:val="24"/>
          <w:szCs w:val="24"/>
        </w:rPr>
        <w:t>.</w:t>
      </w:r>
    </w:p>
    <w:p w:rsidR="00E04BB0" w:rsidRPr="007E5F81" w:rsidRDefault="00E04BB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E541F" w:rsidRPr="007E5F81" w:rsidRDefault="00E04BB0">
      <w:pPr>
        <w:rPr>
          <w:rFonts w:ascii="Times New Roman" w:hAnsi="Times New Roman" w:cs="Times New Roman"/>
          <w:sz w:val="24"/>
          <w:szCs w:val="24"/>
        </w:rPr>
      </w:pPr>
      <w:r w:rsidRPr="007E5F8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E541F" w:rsidRPr="007E5F81">
        <w:rPr>
          <w:rFonts w:ascii="Times New Roman" w:hAnsi="Times New Roman" w:cs="Times New Roman"/>
          <w:sz w:val="24"/>
          <w:szCs w:val="24"/>
        </w:rPr>
        <w:t>В 2022-2023 учебном году ОГЭ по биологии сдава</w:t>
      </w:r>
      <w:r w:rsidRPr="007E5F81">
        <w:rPr>
          <w:rFonts w:ascii="Times New Roman" w:hAnsi="Times New Roman" w:cs="Times New Roman"/>
          <w:sz w:val="24"/>
          <w:szCs w:val="24"/>
        </w:rPr>
        <w:t xml:space="preserve">л один ученик. Экзамен прошёл </w:t>
      </w:r>
      <w:r w:rsidR="009E541F" w:rsidRPr="007E5F81">
        <w:rPr>
          <w:rFonts w:ascii="Times New Roman" w:hAnsi="Times New Roman" w:cs="Times New Roman"/>
          <w:sz w:val="24"/>
          <w:szCs w:val="24"/>
        </w:rPr>
        <w:t>24.</w:t>
      </w:r>
      <w:r w:rsidRPr="007E5F81">
        <w:rPr>
          <w:rFonts w:ascii="Times New Roman" w:hAnsi="Times New Roman" w:cs="Times New Roman"/>
          <w:sz w:val="24"/>
          <w:szCs w:val="24"/>
        </w:rPr>
        <w:t xml:space="preserve"> </w:t>
      </w:r>
      <w:r w:rsidR="009E541F" w:rsidRPr="007E5F81">
        <w:rPr>
          <w:rFonts w:ascii="Times New Roman" w:hAnsi="Times New Roman" w:cs="Times New Roman"/>
          <w:sz w:val="24"/>
          <w:szCs w:val="24"/>
        </w:rPr>
        <w:t>05.</w:t>
      </w:r>
      <w:r w:rsidRPr="007E5F81">
        <w:rPr>
          <w:rFonts w:ascii="Times New Roman" w:hAnsi="Times New Roman" w:cs="Times New Roman"/>
          <w:sz w:val="24"/>
          <w:szCs w:val="24"/>
        </w:rPr>
        <w:t xml:space="preserve"> </w:t>
      </w:r>
      <w:r w:rsidR="009E541F" w:rsidRPr="007E5F81">
        <w:rPr>
          <w:rFonts w:ascii="Times New Roman" w:hAnsi="Times New Roman" w:cs="Times New Roman"/>
          <w:sz w:val="24"/>
          <w:szCs w:val="24"/>
        </w:rPr>
        <w:t>2023 году.</w:t>
      </w:r>
      <w:r w:rsidRPr="007E5F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541F" w:rsidRPr="007E5F81" w:rsidRDefault="009E541F" w:rsidP="009E54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5F81">
        <w:rPr>
          <w:rFonts w:ascii="Times New Roman" w:hAnsi="Times New Roman" w:cs="Times New Roman"/>
          <w:sz w:val="24"/>
          <w:szCs w:val="24"/>
        </w:rPr>
        <w:t>Целями аттестационного экзамена являются  определение соответствия результатов освоения обучающимися основных образовательных программ основного общего образования требованиям федерального государственного образовательного стандарта.</w:t>
      </w:r>
    </w:p>
    <w:p w:rsidR="009E541F" w:rsidRPr="007E5F81" w:rsidRDefault="009E541F" w:rsidP="009E54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5F81">
        <w:rPr>
          <w:rFonts w:ascii="Times New Roman" w:hAnsi="Times New Roman" w:cs="Times New Roman"/>
          <w:sz w:val="24"/>
          <w:szCs w:val="24"/>
        </w:rPr>
        <w:t xml:space="preserve">Содержание КИМ определялось на основе федерального государственного образовательного стандарта основного общего образования (приказ </w:t>
      </w:r>
      <w:proofErr w:type="spellStart"/>
      <w:r w:rsidRPr="007E5F81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7E5F81">
        <w:rPr>
          <w:rFonts w:ascii="Times New Roman" w:hAnsi="Times New Roman" w:cs="Times New Roman"/>
          <w:sz w:val="24"/>
          <w:szCs w:val="24"/>
        </w:rPr>
        <w:t xml:space="preserve"> России от 17.12.2010 No1897) с учётом Примерной основной образовательной программы основного общего образования (</w:t>
      </w:r>
      <w:proofErr w:type="gramStart"/>
      <w:r w:rsidRPr="007E5F81">
        <w:rPr>
          <w:rFonts w:ascii="Times New Roman" w:hAnsi="Times New Roman" w:cs="Times New Roman"/>
          <w:sz w:val="24"/>
          <w:szCs w:val="24"/>
        </w:rPr>
        <w:t>одобрена</w:t>
      </w:r>
      <w:proofErr w:type="gramEnd"/>
      <w:r w:rsidRPr="007E5F81">
        <w:rPr>
          <w:rFonts w:ascii="Times New Roman" w:hAnsi="Times New Roman" w:cs="Times New Roman"/>
          <w:sz w:val="24"/>
          <w:szCs w:val="24"/>
        </w:rPr>
        <w:t xml:space="preserve"> решением федерального учебно-методического объединения по общему образованию (протокол от 08.04.2015 </w:t>
      </w:r>
      <w:proofErr w:type="spellStart"/>
      <w:r w:rsidRPr="007E5F81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7E5F81">
        <w:rPr>
          <w:rFonts w:ascii="Times New Roman" w:hAnsi="Times New Roman" w:cs="Times New Roman"/>
          <w:sz w:val="24"/>
          <w:szCs w:val="24"/>
        </w:rPr>
        <w:t xml:space="preserve"> 1/15)).</w:t>
      </w:r>
    </w:p>
    <w:p w:rsidR="009E541F" w:rsidRPr="007E5F81" w:rsidRDefault="009E541F">
      <w:pPr>
        <w:rPr>
          <w:rFonts w:ascii="Times New Roman" w:hAnsi="Times New Roman" w:cs="Times New Roman"/>
          <w:sz w:val="24"/>
          <w:szCs w:val="24"/>
        </w:rPr>
      </w:pPr>
    </w:p>
    <w:p w:rsidR="009E541F" w:rsidRPr="007E5F81" w:rsidRDefault="009E541F" w:rsidP="009E541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E5F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итоги ОГЭ по биологии</w:t>
      </w:r>
    </w:p>
    <w:p w:rsidR="009E541F" w:rsidRPr="007E5F81" w:rsidRDefault="009E541F" w:rsidP="009E541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E541F" w:rsidRPr="007E5F81" w:rsidRDefault="004C1D08" w:rsidP="009E54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9E541F" w:rsidRPr="007E5F8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 возможное количество баллов за ОГЭ 9 класс по биологии – 48. Минимальное количество баллов для получения удовлетворительной оценки за ОГЭ по биологии 2023 – 13, что соответствует, по крайней мере, тринадцати выполненным заданиям из первой части. После подсчета баллов выставляется соответствующая оценка работы по 5-бальной шкале:</w:t>
      </w:r>
    </w:p>
    <w:p w:rsidR="009E541F" w:rsidRPr="007E5F81" w:rsidRDefault="009E541F" w:rsidP="009E54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81">
        <w:rPr>
          <w:rFonts w:ascii="Times New Roman" w:eastAsia="Times New Roman" w:hAnsi="Times New Roman" w:cs="Times New Roman"/>
          <w:sz w:val="24"/>
          <w:szCs w:val="24"/>
          <w:lang w:eastAsia="ru-RU"/>
        </w:rPr>
        <w:t>0-12 баллов – 2;</w:t>
      </w:r>
    </w:p>
    <w:p w:rsidR="009E541F" w:rsidRPr="007E5F81" w:rsidRDefault="009E541F" w:rsidP="009E54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81">
        <w:rPr>
          <w:rFonts w:ascii="Times New Roman" w:eastAsia="Times New Roman" w:hAnsi="Times New Roman" w:cs="Times New Roman"/>
          <w:sz w:val="24"/>
          <w:szCs w:val="24"/>
          <w:lang w:eastAsia="ru-RU"/>
        </w:rPr>
        <w:t>13-25 баллов – 3;</w:t>
      </w:r>
    </w:p>
    <w:p w:rsidR="009E541F" w:rsidRPr="007E5F81" w:rsidRDefault="009E541F" w:rsidP="009E54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81">
        <w:rPr>
          <w:rFonts w:ascii="Times New Roman" w:eastAsia="Times New Roman" w:hAnsi="Times New Roman" w:cs="Times New Roman"/>
          <w:sz w:val="24"/>
          <w:szCs w:val="24"/>
          <w:lang w:eastAsia="ru-RU"/>
        </w:rPr>
        <w:t>25-36 баллов – 4;</w:t>
      </w:r>
    </w:p>
    <w:p w:rsidR="009E541F" w:rsidRPr="007E5F81" w:rsidRDefault="009E541F" w:rsidP="009E54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5F81">
        <w:rPr>
          <w:rFonts w:ascii="Times New Roman" w:eastAsia="Times New Roman" w:hAnsi="Times New Roman" w:cs="Times New Roman"/>
          <w:sz w:val="24"/>
          <w:szCs w:val="24"/>
          <w:lang w:eastAsia="ru-RU"/>
        </w:rPr>
        <w:t>37-48 баллов – 5.</w:t>
      </w:r>
    </w:p>
    <w:p w:rsidR="009E541F" w:rsidRPr="007E5F81" w:rsidRDefault="009E541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665"/>
        <w:gridCol w:w="539"/>
        <w:gridCol w:w="539"/>
        <w:gridCol w:w="539"/>
        <w:gridCol w:w="539"/>
        <w:gridCol w:w="1680"/>
        <w:gridCol w:w="1252"/>
        <w:gridCol w:w="1430"/>
        <w:gridCol w:w="1388"/>
      </w:tblGrid>
      <w:tr w:rsidR="009E541F" w:rsidRPr="007E5F81" w:rsidTr="006570C2">
        <w:tc>
          <w:tcPr>
            <w:tcW w:w="1849" w:type="dxa"/>
            <w:vMerge w:val="restart"/>
          </w:tcPr>
          <w:p w:rsidR="009E541F" w:rsidRPr="007E5F81" w:rsidRDefault="009E541F" w:rsidP="006570C2">
            <w:pPr>
              <w:autoSpaceDE w:val="0"/>
              <w:jc w:val="both"/>
              <w:rPr>
                <w:sz w:val="24"/>
                <w:szCs w:val="24"/>
              </w:rPr>
            </w:pPr>
            <w:r w:rsidRPr="007E5F81">
              <w:rPr>
                <w:sz w:val="24"/>
                <w:szCs w:val="24"/>
              </w:rPr>
              <w:t>Количество выпускников, сдававших экзамен</w:t>
            </w:r>
          </w:p>
        </w:tc>
        <w:tc>
          <w:tcPr>
            <w:tcW w:w="6396" w:type="dxa"/>
            <w:gridSpan w:val="4"/>
          </w:tcPr>
          <w:p w:rsidR="009E541F" w:rsidRPr="007E5F81" w:rsidRDefault="009E541F" w:rsidP="006570C2">
            <w:pPr>
              <w:autoSpaceDE w:val="0"/>
              <w:jc w:val="center"/>
              <w:rPr>
                <w:sz w:val="24"/>
                <w:szCs w:val="24"/>
              </w:rPr>
            </w:pPr>
            <w:r w:rsidRPr="007E5F81">
              <w:rPr>
                <w:sz w:val="24"/>
                <w:szCs w:val="24"/>
              </w:rPr>
              <w:t>Отметка по 5-бальной шкале</w:t>
            </w:r>
          </w:p>
        </w:tc>
        <w:tc>
          <w:tcPr>
            <w:tcW w:w="1854" w:type="dxa"/>
            <w:vMerge w:val="restart"/>
          </w:tcPr>
          <w:p w:rsidR="009E541F" w:rsidRPr="007E5F81" w:rsidRDefault="009E541F" w:rsidP="006570C2">
            <w:pPr>
              <w:autoSpaceDE w:val="0"/>
              <w:jc w:val="both"/>
              <w:rPr>
                <w:sz w:val="24"/>
                <w:szCs w:val="24"/>
              </w:rPr>
            </w:pPr>
            <w:r w:rsidRPr="007E5F81">
              <w:rPr>
                <w:sz w:val="24"/>
                <w:szCs w:val="24"/>
              </w:rPr>
              <w:t>Успеваемость %</w:t>
            </w:r>
          </w:p>
        </w:tc>
        <w:tc>
          <w:tcPr>
            <w:tcW w:w="1759" w:type="dxa"/>
            <w:vMerge w:val="restart"/>
          </w:tcPr>
          <w:p w:rsidR="009E541F" w:rsidRPr="007E5F81" w:rsidRDefault="009E541F" w:rsidP="006570C2">
            <w:pPr>
              <w:autoSpaceDE w:val="0"/>
              <w:jc w:val="both"/>
              <w:rPr>
                <w:sz w:val="24"/>
                <w:szCs w:val="24"/>
              </w:rPr>
            </w:pPr>
            <w:r w:rsidRPr="007E5F81">
              <w:rPr>
                <w:sz w:val="24"/>
                <w:szCs w:val="24"/>
              </w:rPr>
              <w:t>Качество %</w:t>
            </w:r>
          </w:p>
        </w:tc>
        <w:tc>
          <w:tcPr>
            <w:tcW w:w="1799" w:type="dxa"/>
            <w:vMerge w:val="restart"/>
          </w:tcPr>
          <w:p w:rsidR="009E541F" w:rsidRPr="007E5F81" w:rsidRDefault="009E541F" w:rsidP="006570C2">
            <w:pPr>
              <w:autoSpaceDE w:val="0"/>
              <w:jc w:val="both"/>
              <w:rPr>
                <w:sz w:val="24"/>
                <w:szCs w:val="24"/>
              </w:rPr>
            </w:pPr>
            <w:r w:rsidRPr="007E5F81">
              <w:rPr>
                <w:sz w:val="24"/>
                <w:szCs w:val="24"/>
              </w:rPr>
              <w:t xml:space="preserve">Средний оценочный </w:t>
            </w:r>
          </w:p>
          <w:p w:rsidR="009E541F" w:rsidRPr="007E5F81" w:rsidRDefault="009E541F" w:rsidP="006570C2">
            <w:pPr>
              <w:autoSpaceDE w:val="0"/>
              <w:jc w:val="both"/>
              <w:rPr>
                <w:sz w:val="24"/>
                <w:szCs w:val="24"/>
              </w:rPr>
            </w:pPr>
            <w:r w:rsidRPr="007E5F81">
              <w:rPr>
                <w:sz w:val="24"/>
                <w:szCs w:val="24"/>
              </w:rPr>
              <w:t>балл</w:t>
            </w:r>
          </w:p>
        </w:tc>
        <w:tc>
          <w:tcPr>
            <w:tcW w:w="1577" w:type="dxa"/>
            <w:vMerge w:val="restart"/>
          </w:tcPr>
          <w:p w:rsidR="009E541F" w:rsidRPr="007E5F81" w:rsidRDefault="009E541F" w:rsidP="006570C2">
            <w:pPr>
              <w:autoSpaceDE w:val="0"/>
              <w:jc w:val="both"/>
              <w:rPr>
                <w:sz w:val="24"/>
                <w:szCs w:val="24"/>
              </w:rPr>
            </w:pPr>
            <w:r w:rsidRPr="007E5F81">
              <w:rPr>
                <w:sz w:val="24"/>
                <w:szCs w:val="24"/>
              </w:rPr>
              <w:t>Средний первичный балл</w:t>
            </w:r>
          </w:p>
        </w:tc>
      </w:tr>
      <w:tr w:rsidR="009E541F" w:rsidRPr="007E5F81" w:rsidTr="006570C2">
        <w:tc>
          <w:tcPr>
            <w:tcW w:w="1849" w:type="dxa"/>
            <w:vMerge/>
          </w:tcPr>
          <w:p w:rsidR="009E541F" w:rsidRPr="007E5F81" w:rsidRDefault="009E541F" w:rsidP="006570C2">
            <w:pPr>
              <w:autoSpaceDE w:val="0"/>
              <w:jc w:val="both"/>
              <w:rPr>
                <w:sz w:val="24"/>
                <w:szCs w:val="24"/>
              </w:rPr>
            </w:pPr>
          </w:p>
        </w:tc>
        <w:tc>
          <w:tcPr>
            <w:tcW w:w="1599" w:type="dxa"/>
          </w:tcPr>
          <w:p w:rsidR="009E541F" w:rsidRPr="007E5F81" w:rsidRDefault="009E541F" w:rsidP="006570C2">
            <w:pPr>
              <w:autoSpaceDE w:val="0"/>
              <w:jc w:val="center"/>
              <w:rPr>
                <w:b/>
                <w:sz w:val="24"/>
                <w:szCs w:val="24"/>
              </w:rPr>
            </w:pPr>
            <w:r w:rsidRPr="007E5F8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99" w:type="dxa"/>
          </w:tcPr>
          <w:p w:rsidR="009E541F" w:rsidRPr="007E5F81" w:rsidRDefault="009E541F" w:rsidP="006570C2">
            <w:pPr>
              <w:autoSpaceDE w:val="0"/>
              <w:jc w:val="center"/>
              <w:rPr>
                <w:b/>
                <w:sz w:val="24"/>
                <w:szCs w:val="24"/>
              </w:rPr>
            </w:pPr>
            <w:r w:rsidRPr="007E5F8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99" w:type="dxa"/>
          </w:tcPr>
          <w:p w:rsidR="009E541F" w:rsidRPr="007E5F81" w:rsidRDefault="009E541F" w:rsidP="006570C2">
            <w:pPr>
              <w:autoSpaceDE w:val="0"/>
              <w:jc w:val="center"/>
              <w:rPr>
                <w:b/>
                <w:sz w:val="24"/>
                <w:szCs w:val="24"/>
              </w:rPr>
            </w:pPr>
            <w:r w:rsidRPr="007E5F81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99" w:type="dxa"/>
          </w:tcPr>
          <w:p w:rsidR="009E541F" w:rsidRPr="007E5F81" w:rsidRDefault="009E541F" w:rsidP="006570C2">
            <w:pPr>
              <w:autoSpaceDE w:val="0"/>
              <w:jc w:val="center"/>
              <w:rPr>
                <w:b/>
                <w:sz w:val="24"/>
                <w:szCs w:val="24"/>
              </w:rPr>
            </w:pPr>
            <w:r w:rsidRPr="007E5F8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54" w:type="dxa"/>
            <w:vMerge/>
          </w:tcPr>
          <w:p w:rsidR="009E541F" w:rsidRPr="007E5F81" w:rsidRDefault="009E541F" w:rsidP="006570C2">
            <w:pPr>
              <w:autoSpaceDE w:val="0"/>
              <w:jc w:val="both"/>
              <w:rPr>
                <w:sz w:val="24"/>
                <w:szCs w:val="24"/>
              </w:rPr>
            </w:pPr>
          </w:p>
        </w:tc>
        <w:tc>
          <w:tcPr>
            <w:tcW w:w="1759" w:type="dxa"/>
            <w:vMerge/>
          </w:tcPr>
          <w:p w:rsidR="009E541F" w:rsidRPr="007E5F81" w:rsidRDefault="009E541F" w:rsidP="006570C2">
            <w:pPr>
              <w:autoSpaceDE w:val="0"/>
              <w:jc w:val="both"/>
              <w:rPr>
                <w:sz w:val="24"/>
                <w:szCs w:val="24"/>
              </w:rPr>
            </w:pPr>
          </w:p>
        </w:tc>
        <w:tc>
          <w:tcPr>
            <w:tcW w:w="1799" w:type="dxa"/>
            <w:vMerge/>
          </w:tcPr>
          <w:p w:rsidR="009E541F" w:rsidRPr="007E5F81" w:rsidRDefault="009E541F" w:rsidP="006570C2">
            <w:pPr>
              <w:autoSpaceDE w:val="0"/>
              <w:jc w:val="both"/>
              <w:rPr>
                <w:sz w:val="24"/>
                <w:szCs w:val="24"/>
              </w:rPr>
            </w:pPr>
          </w:p>
        </w:tc>
        <w:tc>
          <w:tcPr>
            <w:tcW w:w="1577" w:type="dxa"/>
            <w:vMerge/>
          </w:tcPr>
          <w:p w:rsidR="009E541F" w:rsidRPr="007E5F81" w:rsidRDefault="009E541F" w:rsidP="006570C2">
            <w:pPr>
              <w:autoSpaceDE w:val="0"/>
              <w:jc w:val="both"/>
              <w:rPr>
                <w:sz w:val="24"/>
                <w:szCs w:val="24"/>
              </w:rPr>
            </w:pPr>
          </w:p>
        </w:tc>
      </w:tr>
      <w:tr w:rsidR="009E541F" w:rsidRPr="007E5F81" w:rsidTr="006570C2">
        <w:tc>
          <w:tcPr>
            <w:tcW w:w="1849" w:type="dxa"/>
          </w:tcPr>
          <w:p w:rsidR="009E541F" w:rsidRPr="007E5F81" w:rsidRDefault="009E541F" w:rsidP="006570C2">
            <w:pPr>
              <w:autoSpaceDE w:val="0"/>
              <w:jc w:val="center"/>
              <w:rPr>
                <w:b/>
                <w:sz w:val="24"/>
                <w:szCs w:val="24"/>
              </w:rPr>
            </w:pPr>
            <w:r w:rsidRPr="007E5F8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99" w:type="dxa"/>
          </w:tcPr>
          <w:p w:rsidR="009E541F" w:rsidRPr="007E5F81" w:rsidRDefault="009E541F" w:rsidP="006570C2">
            <w:pPr>
              <w:autoSpaceDE w:val="0"/>
              <w:jc w:val="center"/>
              <w:rPr>
                <w:b/>
                <w:sz w:val="24"/>
                <w:szCs w:val="24"/>
              </w:rPr>
            </w:pPr>
            <w:r w:rsidRPr="007E5F8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99" w:type="dxa"/>
          </w:tcPr>
          <w:p w:rsidR="009E541F" w:rsidRPr="007E5F81" w:rsidRDefault="009E541F" w:rsidP="006570C2">
            <w:pPr>
              <w:autoSpaceDE w:val="0"/>
              <w:jc w:val="center"/>
              <w:rPr>
                <w:b/>
                <w:sz w:val="24"/>
                <w:szCs w:val="24"/>
                <w:lang w:val="en-US"/>
              </w:rPr>
            </w:pPr>
            <w:r w:rsidRPr="007E5F81">
              <w:rPr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1599" w:type="dxa"/>
          </w:tcPr>
          <w:p w:rsidR="009E541F" w:rsidRPr="007E5F81" w:rsidRDefault="009E541F" w:rsidP="006570C2">
            <w:pPr>
              <w:autoSpaceDE w:val="0"/>
              <w:jc w:val="center"/>
              <w:rPr>
                <w:b/>
                <w:sz w:val="24"/>
                <w:szCs w:val="24"/>
              </w:rPr>
            </w:pPr>
            <w:r w:rsidRPr="007E5F8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99" w:type="dxa"/>
          </w:tcPr>
          <w:p w:rsidR="009E541F" w:rsidRPr="007E5F81" w:rsidRDefault="009E541F" w:rsidP="006570C2">
            <w:pPr>
              <w:autoSpaceDE w:val="0"/>
              <w:jc w:val="center"/>
              <w:rPr>
                <w:b/>
                <w:sz w:val="24"/>
                <w:szCs w:val="24"/>
              </w:rPr>
            </w:pPr>
            <w:r w:rsidRPr="007E5F8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854" w:type="dxa"/>
          </w:tcPr>
          <w:p w:rsidR="009E541F" w:rsidRPr="007E5F81" w:rsidRDefault="009E541F" w:rsidP="006570C2">
            <w:pPr>
              <w:autoSpaceDE w:val="0"/>
              <w:jc w:val="center"/>
              <w:rPr>
                <w:b/>
                <w:sz w:val="24"/>
                <w:szCs w:val="24"/>
              </w:rPr>
            </w:pPr>
            <w:r w:rsidRPr="007E5F81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759" w:type="dxa"/>
          </w:tcPr>
          <w:p w:rsidR="009E541F" w:rsidRPr="007E5F81" w:rsidRDefault="00583F71" w:rsidP="00583F71">
            <w:pPr>
              <w:autoSpaceDE w:val="0"/>
              <w:rPr>
                <w:b/>
                <w:sz w:val="24"/>
                <w:szCs w:val="24"/>
                <w:lang w:val="en-US"/>
              </w:rPr>
            </w:pPr>
            <w:r w:rsidRPr="007E5F81">
              <w:rPr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1799" w:type="dxa"/>
          </w:tcPr>
          <w:p w:rsidR="009E541F" w:rsidRPr="007E5F81" w:rsidRDefault="00583F71" w:rsidP="006570C2">
            <w:pPr>
              <w:autoSpaceDE w:val="0"/>
              <w:jc w:val="center"/>
              <w:rPr>
                <w:b/>
                <w:sz w:val="24"/>
                <w:szCs w:val="24"/>
                <w:lang w:val="en-US"/>
              </w:rPr>
            </w:pPr>
            <w:r w:rsidRPr="007E5F81"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577" w:type="dxa"/>
          </w:tcPr>
          <w:p w:rsidR="009E541F" w:rsidRPr="007E5F81" w:rsidRDefault="00583F71" w:rsidP="006570C2">
            <w:pPr>
              <w:autoSpaceDE w:val="0"/>
              <w:jc w:val="center"/>
              <w:rPr>
                <w:b/>
                <w:sz w:val="24"/>
                <w:szCs w:val="24"/>
                <w:lang w:val="en-US"/>
              </w:rPr>
            </w:pPr>
            <w:r w:rsidRPr="007E5F81">
              <w:rPr>
                <w:b/>
                <w:sz w:val="24"/>
                <w:szCs w:val="24"/>
                <w:lang w:val="en-US"/>
              </w:rPr>
              <w:t>24</w:t>
            </w:r>
          </w:p>
        </w:tc>
      </w:tr>
    </w:tbl>
    <w:p w:rsidR="00583F71" w:rsidRPr="007E5F81" w:rsidRDefault="00583F71">
      <w:pPr>
        <w:rPr>
          <w:rFonts w:ascii="Times New Roman" w:hAnsi="Times New Roman" w:cs="Times New Roman"/>
          <w:sz w:val="24"/>
          <w:szCs w:val="24"/>
        </w:rPr>
      </w:pPr>
    </w:p>
    <w:p w:rsidR="00583F71" w:rsidRPr="007E5F81" w:rsidRDefault="004C1D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583F71" w:rsidRPr="007E5F81">
        <w:rPr>
          <w:rFonts w:ascii="Times New Roman" w:hAnsi="Times New Roman" w:cs="Times New Roman"/>
          <w:sz w:val="24"/>
          <w:szCs w:val="24"/>
        </w:rPr>
        <w:t xml:space="preserve">Ученица </w:t>
      </w:r>
      <w:r w:rsidR="00056191" w:rsidRPr="007E5F81">
        <w:rPr>
          <w:rFonts w:ascii="Times New Roman" w:hAnsi="Times New Roman" w:cs="Times New Roman"/>
          <w:sz w:val="24"/>
          <w:szCs w:val="24"/>
        </w:rPr>
        <w:t>выполнила задания части</w:t>
      </w:r>
      <w:r w:rsidR="00056191" w:rsidRPr="007E5F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6191" w:rsidRPr="007E5F8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056191" w:rsidRPr="007E5F81">
        <w:rPr>
          <w:rFonts w:ascii="Times New Roman" w:hAnsi="Times New Roman" w:cs="Times New Roman"/>
          <w:sz w:val="24"/>
          <w:szCs w:val="24"/>
        </w:rPr>
        <w:t xml:space="preserve">, </w:t>
      </w:r>
      <w:r w:rsidR="00583F71" w:rsidRPr="007E5F81">
        <w:rPr>
          <w:rFonts w:ascii="Times New Roman" w:hAnsi="Times New Roman" w:cs="Times New Roman"/>
          <w:sz w:val="24"/>
          <w:szCs w:val="24"/>
        </w:rPr>
        <w:t xml:space="preserve"> с 1 по 21. </w:t>
      </w:r>
    </w:p>
    <w:p w:rsidR="00583F71" w:rsidRPr="007E5F81" w:rsidRDefault="004C1D08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583F71" w:rsidRPr="007E5F81">
        <w:rPr>
          <w:rFonts w:ascii="Times New Roman" w:hAnsi="Times New Roman" w:cs="Times New Roman"/>
          <w:sz w:val="24"/>
          <w:szCs w:val="24"/>
        </w:rPr>
        <w:t xml:space="preserve">Задания </w:t>
      </w:r>
      <w:r w:rsidR="00583F71" w:rsidRPr="007E5F81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583F71" w:rsidRPr="007E5F81">
        <w:rPr>
          <w:rFonts w:ascii="Times New Roman" w:hAnsi="Times New Roman" w:cs="Times New Roman"/>
          <w:b/>
          <w:sz w:val="24"/>
          <w:szCs w:val="24"/>
        </w:rPr>
        <w:t xml:space="preserve"> части</w:t>
      </w:r>
      <w:r w:rsidR="00583F71" w:rsidRPr="007E5F81">
        <w:rPr>
          <w:rFonts w:ascii="Times New Roman" w:hAnsi="Times New Roman" w:cs="Times New Roman"/>
          <w:sz w:val="24"/>
          <w:szCs w:val="24"/>
        </w:rPr>
        <w:t xml:space="preserve"> (22-26) предполагают,  развернутый ответ и </w:t>
      </w:r>
      <w:r w:rsidR="00583F71" w:rsidRPr="007E5F81">
        <w:rPr>
          <w:rFonts w:ascii="Times New Roman" w:hAnsi="Times New Roman" w:cs="Times New Roman"/>
          <w:bCs/>
          <w:sz w:val="24"/>
          <w:szCs w:val="24"/>
        </w:rPr>
        <w:t xml:space="preserve">требуют от выпускников не только письменного ответа, но и владения умениями </w:t>
      </w:r>
      <w:r w:rsidR="00583F71" w:rsidRPr="007E5F81">
        <w:rPr>
          <w:rFonts w:ascii="Times New Roman" w:hAnsi="Times New Roman" w:cs="Times New Roman"/>
          <w:sz w:val="24"/>
          <w:szCs w:val="24"/>
        </w:rPr>
        <w:t>работать с текстом биологического содержания (понимать, сравнивать, обоб</w:t>
      </w:r>
      <w:r w:rsidR="00583F71" w:rsidRPr="007E5F81">
        <w:rPr>
          <w:rFonts w:ascii="Times New Roman" w:hAnsi="Times New Roman" w:cs="Times New Roman"/>
          <w:sz w:val="24"/>
          <w:szCs w:val="24"/>
        </w:rPr>
        <w:softHyphen/>
        <w:t xml:space="preserve">щать), </w:t>
      </w:r>
      <w:r w:rsidR="00583F71" w:rsidRPr="007E5F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83F71" w:rsidRPr="007E5F81">
        <w:rPr>
          <w:rFonts w:ascii="Times New Roman" w:hAnsi="Times New Roman" w:cs="Times New Roman"/>
          <w:sz w:val="24"/>
          <w:szCs w:val="24"/>
        </w:rPr>
        <w:t>работать со статисти</w:t>
      </w:r>
      <w:r w:rsidR="00583F71" w:rsidRPr="007E5F81">
        <w:rPr>
          <w:rFonts w:ascii="Times New Roman" w:hAnsi="Times New Roman" w:cs="Times New Roman"/>
          <w:sz w:val="24"/>
          <w:szCs w:val="24"/>
        </w:rPr>
        <w:softHyphen/>
        <w:t>ческими данными, представ</w:t>
      </w:r>
      <w:r w:rsidR="00583F71" w:rsidRPr="007E5F81">
        <w:rPr>
          <w:rFonts w:ascii="Times New Roman" w:hAnsi="Times New Roman" w:cs="Times New Roman"/>
          <w:sz w:val="24"/>
          <w:szCs w:val="24"/>
        </w:rPr>
        <w:softHyphen/>
        <w:t xml:space="preserve">ленными в табличной форме (анализировать, делать выводы и обосновывать их), </w:t>
      </w:r>
      <w:r w:rsidR="00583F71" w:rsidRPr="007E5F81">
        <w:rPr>
          <w:rFonts w:ascii="Times New Roman" w:hAnsi="Times New Roman" w:cs="Times New Roman"/>
          <w:bCs/>
          <w:sz w:val="24"/>
          <w:szCs w:val="24"/>
        </w:rPr>
        <w:t xml:space="preserve">решать биологические задачи. </w:t>
      </w:r>
    </w:p>
    <w:p w:rsidR="00583F71" w:rsidRPr="007E5F81" w:rsidRDefault="004C1D08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="00583F71" w:rsidRPr="007E5F81">
        <w:rPr>
          <w:rFonts w:ascii="Times New Roman" w:hAnsi="Times New Roman" w:cs="Times New Roman"/>
          <w:bCs/>
          <w:sz w:val="24"/>
          <w:szCs w:val="24"/>
        </w:rPr>
        <w:t xml:space="preserve">Ученица  не приступила к выполнению заданий части </w:t>
      </w:r>
      <w:r w:rsidR="00583F71" w:rsidRPr="007E5F81">
        <w:rPr>
          <w:rFonts w:ascii="Times New Roman" w:hAnsi="Times New Roman" w:cs="Times New Roman"/>
          <w:bCs/>
          <w:sz w:val="24"/>
          <w:szCs w:val="24"/>
          <w:lang w:val="en-US"/>
        </w:rPr>
        <w:t>II</w:t>
      </w:r>
      <w:r w:rsidR="00583F71" w:rsidRPr="007E5F81">
        <w:rPr>
          <w:rFonts w:ascii="Times New Roman" w:hAnsi="Times New Roman" w:cs="Times New Roman"/>
          <w:bCs/>
          <w:sz w:val="24"/>
          <w:szCs w:val="24"/>
        </w:rPr>
        <w:t>.</w:t>
      </w:r>
    </w:p>
    <w:p w:rsidR="00583F71" w:rsidRPr="007E5F81" w:rsidRDefault="00AB34A0" w:rsidP="007E5F81">
      <w:pPr>
        <w:pStyle w:val="2"/>
        <w:rPr>
          <w:rStyle w:val="a6"/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Style w:val="a6"/>
          <w:rFonts w:ascii="Times New Roman" w:hAnsi="Times New Roman" w:cs="Times New Roman"/>
          <w:b w:val="0"/>
          <w:i w:val="0"/>
          <w:sz w:val="24"/>
          <w:szCs w:val="24"/>
        </w:rPr>
        <w:t xml:space="preserve">          </w:t>
      </w:r>
      <w:r w:rsidR="00583F71" w:rsidRPr="007E5F81">
        <w:rPr>
          <w:rStyle w:val="a6"/>
          <w:rFonts w:ascii="Times New Roman" w:hAnsi="Times New Roman" w:cs="Times New Roman"/>
          <w:b w:val="0"/>
          <w:i w:val="0"/>
          <w:sz w:val="24"/>
          <w:szCs w:val="24"/>
        </w:rPr>
        <w:t xml:space="preserve">Анализ результатов экзамена </w:t>
      </w:r>
      <w:r w:rsidR="00056191" w:rsidRPr="007E5F81">
        <w:rPr>
          <w:rStyle w:val="a6"/>
          <w:rFonts w:ascii="Times New Roman" w:hAnsi="Times New Roman" w:cs="Times New Roman"/>
          <w:b w:val="0"/>
          <w:i w:val="0"/>
          <w:sz w:val="24"/>
          <w:szCs w:val="24"/>
        </w:rPr>
        <w:t>показал, что ученица по</w:t>
      </w:r>
      <w:r w:rsidR="007E5F81" w:rsidRPr="007E5F81">
        <w:rPr>
          <w:rStyle w:val="a6"/>
          <w:rFonts w:ascii="Times New Roman" w:hAnsi="Times New Roman" w:cs="Times New Roman"/>
          <w:b w:val="0"/>
          <w:i w:val="0"/>
          <w:sz w:val="24"/>
          <w:szCs w:val="24"/>
        </w:rPr>
        <w:t xml:space="preserve">дтвердила ожидаемые результаты. </w:t>
      </w:r>
      <w:r w:rsidR="00056191" w:rsidRPr="007E5F81">
        <w:rPr>
          <w:rStyle w:val="a6"/>
          <w:rFonts w:ascii="Times New Roman" w:hAnsi="Times New Roman" w:cs="Times New Roman"/>
          <w:b w:val="0"/>
          <w:i w:val="0"/>
          <w:sz w:val="24"/>
          <w:szCs w:val="24"/>
        </w:rPr>
        <w:t>Годовая оценка по предмету у нее 3, и по ОГЭ тоже 3.</w:t>
      </w:r>
    </w:p>
    <w:p w:rsidR="00056191" w:rsidRPr="007E5F81" w:rsidRDefault="00056191" w:rsidP="00583F71">
      <w:pPr>
        <w:ind w:left="708" w:hanging="708"/>
        <w:rPr>
          <w:rFonts w:ascii="Times New Roman" w:hAnsi="Times New Roman" w:cs="Times New Roman"/>
          <w:bCs/>
          <w:sz w:val="24"/>
          <w:szCs w:val="24"/>
        </w:rPr>
      </w:pPr>
    </w:p>
    <w:p w:rsidR="00056191" w:rsidRPr="007E5F81" w:rsidRDefault="007E5F81" w:rsidP="00583F71">
      <w:pPr>
        <w:ind w:left="708" w:hanging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Учитель</w:t>
      </w:r>
      <w:r w:rsidR="00DD27C4">
        <w:rPr>
          <w:rFonts w:ascii="Times New Roman" w:hAnsi="Times New Roman" w:cs="Times New Roman"/>
          <w:bCs/>
          <w:sz w:val="24"/>
          <w:szCs w:val="24"/>
        </w:rPr>
        <w:t xml:space="preserve"> биологии</w:t>
      </w:r>
      <w:r>
        <w:rPr>
          <w:rFonts w:ascii="Times New Roman" w:hAnsi="Times New Roman" w:cs="Times New Roman"/>
          <w:bCs/>
          <w:sz w:val="24"/>
          <w:szCs w:val="24"/>
        </w:rPr>
        <w:t xml:space="preserve">: ________ / </w:t>
      </w:r>
      <w:r w:rsidR="00056191" w:rsidRPr="007E5F81">
        <w:rPr>
          <w:rFonts w:ascii="Times New Roman" w:hAnsi="Times New Roman" w:cs="Times New Roman"/>
          <w:bCs/>
          <w:sz w:val="24"/>
          <w:szCs w:val="24"/>
        </w:rPr>
        <w:t>Карпова Н.В.</w:t>
      </w:r>
    </w:p>
    <w:sectPr w:rsidR="00056191" w:rsidRPr="007E5F81" w:rsidSect="00385B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00B6"/>
    <w:rsid w:val="00056191"/>
    <w:rsid w:val="001126D8"/>
    <w:rsid w:val="0027625B"/>
    <w:rsid w:val="00385B71"/>
    <w:rsid w:val="004C1D08"/>
    <w:rsid w:val="00583F71"/>
    <w:rsid w:val="007E5F81"/>
    <w:rsid w:val="009C3B32"/>
    <w:rsid w:val="009E541F"/>
    <w:rsid w:val="00AB34A0"/>
    <w:rsid w:val="00DD27C4"/>
    <w:rsid w:val="00E04BB0"/>
    <w:rsid w:val="00F300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B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541F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7E5F81"/>
    <w:rPr>
      <w:i/>
      <w:iCs/>
    </w:rPr>
  </w:style>
  <w:style w:type="character" w:styleId="a5">
    <w:name w:val="Intense Emphasis"/>
    <w:basedOn w:val="a0"/>
    <w:uiPriority w:val="21"/>
    <w:qFormat/>
    <w:rsid w:val="007E5F81"/>
    <w:rPr>
      <w:b/>
      <w:bCs/>
      <w:i/>
      <w:iCs/>
      <w:color w:val="5B9BD5" w:themeColor="accent1"/>
    </w:rPr>
  </w:style>
  <w:style w:type="character" w:styleId="a6">
    <w:name w:val="Strong"/>
    <w:basedOn w:val="a0"/>
    <w:uiPriority w:val="22"/>
    <w:qFormat/>
    <w:rsid w:val="007E5F81"/>
    <w:rPr>
      <w:b/>
      <w:bCs/>
    </w:rPr>
  </w:style>
  <w:style w:type="paragraph" w:styleId="2">
    <w:name w:val="Quote"/>
    <w:basedOn w:val="a"/>
    <w:next w:val="a"/>
    <w:link w:val="20"/>
    <w:uiPriority w:val="29"/>
    <w:qFormat/>
    <w:rsid w:val="007E5F81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7E5F81"/>
    <w:rPr>
      <w:i/>
      <w:iCs/>
      <w:color w:val="000000" w:themeColor="tex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19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 Владимировна</dc:creator>
  <cp:lastModifiedBy>Админ</cp:lastModifiedBy>
  <cp:revision>2</cp:revision>
  <dcterms:created xsi:type="dcterms:W3CDTF">2023-06-14T08:04:00Z</dcterms:created>
  <dcterms:modified xsi:type="dcterms:W3CDTF">2023-06-14T08:04:00Z</dcterms:modified>
</cp:coreProperties>
</file>